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A8" w:rsidRDefault="00242FD7">
      <w:pPr>
        <w:pStyle w:val="Corpo"/>
        <w:pBdr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PROGETTO DI TIROCINIO PRATICO VALUTATIVO (TPV)</w:t>
      </w:r>
    </w:p>
    <w:p w:rsidR="00203EA8" w:rsidRDefault="00242FD7">
      <w:pPr>
        <w:pStyle w:val="Didefault"/>
        <w:pBdr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pBdr>
        <w:spacing w:before="0" w:after="24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ex </w:t>
      </w:r>
      <w:proofErr w:type="spellStart"/>
      <w:r>
        <w:rPr>
          <w:rFonts w:ascii="Times New Roman" w:hAnsi="Times New Roman"/>
          <w:i/>
          <w:iCs/>
        </w:rPr>
        <w:t>Lege</w:t>
      </w:r>
      <w:proofErr w:type="spellEnd"/>
      <w:r>
        <w:rPr>
          <w:rFonts w:ascii="Times New Roman" w:hAnsi="Times New Roman"/>
          <w:i/>
          <w:iCs/>
        </w:rPr>
        <w:t xml:space="preserve"> 163/2021 e D. </w:t>
      </w:r>
      <w:proofErr w:type="spellStart"/>
      <w:r>
        <w:rPr>
          <w:rFonts w:ascii="Times New Roman" w:hAnsi="Times New Roman"/>
          <w:i/>
          <w:iCs/>
        </w:rPr>
        <w:t>Intermin</w:t>
      </w:r>
      <w:proofErr w:type="spellEnd"/>
      <w:r>
        <w:rPr>
          <w:rFonts w:ascii="Times New Roman" w:hAnsi="Times New Roman"/>
          <w:i/>
          <w:iCs/>
        </w:rPr>
        <w:t xml:space="preserve">. 567/2022 e integrazioni </w:t>
      </w:r>
    </w:p>
    <w:p w:rsidR="00203EA8" w:rsidRDefault="00203EA8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203EA8" w:rsidRDefault="00242FD7">
      <w:pPr>
        <w:pStyle w:val="Didefault"/>
        <w:spacing w:before="0" w:after="24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TIROCINANTE</w:t>
      </w:r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___________________________________________</w:t>
      </w:r>
    </w:p>
    <w:p w:rsidR="00203EA8" w:rsidRDefault="00242FD7">
      <w:pPr>
        <w:pStyle w:val="Didefault"/>
        <w:spacing w:before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TUTOR PSICOLOGO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03EA8" w:rsidRDefault="00242FD7">
      <w:pPr>
        <w:pStyle w:val="Didefault"/>
        <w:spacing w:before="0" w:after="24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Dott./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ssa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 iscritto all’Albo A degli Psicologi della Regione/Provincia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___________________</w:t>
      </w:r>
      <w:r>
        <w:rPr>
          <w:rFonts w:ascii="Times New Roman" w:hAnsi="Times New Roman"/>
          <w:b/>
          <w:bCs/>
          <w:sz w:val="28"/>
          <w:szCs w:val="28"/>
        </w:rPr>
        <w:t>______ al n. __________</w:t>
      </w: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SEDE DI SVOLGIMENTO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 xml:space="preserve">_________________________________________ </w:t>
      </w:r>
    </w:p>
    <w:p w:rsidR="00203EA8" w:rsidRDefault="00242FD7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</w:t>
      </w: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(Indicare la sede o le sedi in cui verrà svolta l’attività del TPV)</w:t>
      </w:r>
    </w:p>
    <w:p w:rsidR="00DE28E3" w:rsidRDefault="00DE28E3">
      <w:pPr>
        <w:pStyle w:val="Didefault"/>
        <w:spacing w:before="0" w:after="24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PERIODO DI SVOLGIMENTO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Dal _________________________ al _________________________ </w:t>
      </w:r>
    </w:p>
    <w:p w:rsidR="00DE28E3" w:rsidRDefault="00DE28E3">
      <w:pPr>
        <w:pStyle w:val="Didefault"/>
        <w:spacing w:before="0" w:after="24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Monte-ore complessivo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EA8" w:rsidRDefault="00242FD7">
      <w:pPr>
        <w:pStyle w:val="Didefault"/>
        <w:spacing w:before="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[ ]</w:t>
      </w:r>
      <w:proofErr w:type="gramEnd"/>
      <w:r>
        <w:rPr>
          <w:rFonts w:ascii="Times New Roman" w:hAnsi="Times New Roman"/>
          <w:sz w:val="28"/>
          <w:szCs w:val="28"/>
        </w:rPr>
        <w:t xml:space="preserve"> 250 ore (10CFU)  </w:t>
      </w: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375 ore (15CFU)  </w:t>
      </w: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750 ore (30 CFU)</w:t>
      </w:r>
    </w:p>
    <w:p w:rsidR="00203EA8" w:rsidRDefault="00203EA8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PROGRAMMAZIONE DELL’ESPERIENZA</w:t>
      </w:r>
      <w:r>
        <w:rPr>
          <w:rFonts w:ascii="Times New Roman" w:hAnsi="Times New Roman"/>
          <w:b/>
          <w:bCs/>
        </w:rPr>
        <w:t>: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OBIETTIVI GENERALI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Secondo l’art. 2, c.10 del Decreto Interministeriale n. 654/2022 il TPV deve rendere possibile, o almeno facilitare, il conseguimento delle competenze finalizzate: 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valutazione del caso;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all’uso appropriato degli strumenti e delle tecniche psicologiche per la raccolta di informazioni per effettuare un’analisi del caso e del contesto;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predisposizione di un intervento professionale teoricamente fondato e basato sulle evidenze;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valutazione di processo e di esito dell’intervento;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redazione di un report;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restituzione a paziente/cliente/utente/istituzione/organizzazione;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allo stabilire adeguate relazioni con pazienti/clienti/utenti/istituzioni/organizzazioni;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allo stabilire adeguate relazioni con i colleghi; </w:t>
      </w:r>
    </w:p>
    <w:p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comprensione dei profili giuridici/etico/deontologici della professione, nonché dei loro possibili conflitti.</w:t>
      </w:r>
    </w:p>
    <w:p w:rsidR="00203EA8" w:rsidRDefault="00203EA8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03EA8" w:rsidRDefault="00242FD7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OBIETTIVI FORMATIVI SPECIFICI</w:t>
      </w:r>
      <w:r>
        <w:rPr>
          <w:rFonts w:ascii="Times New Roman" w:hAnsi="Times New Roman"/>
          <w:u w:color="000000"/>
        </w:rPr>
        <w:t xml:space="preserve"> </w:t>
      </w:r>
    </w:p>
    <w:p w:rsidR="00203EA8" w:rsidRDefault="00242FD7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(cosa il tirocinante apprenderà durante il periodo di TPV svolto nella struttura)</w:t>
      </w:r>
    </w:p>
    <w:p w:rsidR="00203EA8" w:rsidRDefault="00242FD7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PRINCIPALI ATTIVITA’</w:t>
      </w:r>
      <w:r>
        <w:rPr>
          <w:rFonts w:ascii="Times New Roman" w:hAnsi="Times New Roman"/>
          <w:u w:color="000000"/>
        </w:rPr>
        <w:t xml:space="preserve"> 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(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far riferimento ai “Contenuti generali da inserire nei progetti di tirocinio professionalizzante” di cui all’Allegato 2 delle “Linee di indirizzo sui tirocini professionalizzanti nella LM-51 e sulla loro valutazione”)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03EA8" w:rsidRDefault="00203EA8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color="000000"/>
        </w:rPr>
      </w:pPr>
    </w:p>
    <w:p w:rsidR="00203EA8" w:rsidRDefault="00242FD7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FASI E TEMPI PREVISTI PER LO SVOLGIMENTO DELLE ATTIVITÀ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Indicare i giorni della settimana e gli orari in cui il tirocinante frequenterà la sede del TPV e sarà impegnato nelle attività indicate in precedenza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</w:t>
      </w:r>
    </w:p>
    <w:p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</w:p>
    <w:p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Si ricorda che non è possibile superare le 8 ore giornaliere e le 40 ore settimanali; per un a proficua esperienza di TPV si consiglia comunque di non superare le 6 ore al giorno e le 30 ore a settimana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Polizze assicurative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Polizza infortuni n. Z085534 </w:t>
      </w:r>
      <w:proofErr w:type="spellStart"/>
      <w:r>
        <w:rPr>
          <w:rFonts w:ascii="Times New Roman" w:hAnsi="Times New Roman"/>
        </w:rPr>
        <w:t>Zurich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Insurance</w:t>
      </w:r>
      <w:proofErr w:type="spellEnd"/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lang w:val="fr-FR"/>
        </w:rPr>
        <w:t>Responsabilit</w:t>
      </w:r>
      <w:proofErr w:type="spellEnd"/>
      <w:r>
        <w:rPr>
          <w:rFonts w:ascii="Times New Roman" w:hAnsi="Times New Roman"/>
        </w:rPr>
        <w:t xml:space="preserve">à </w:t>
      </w:r>
      <w:proofErr w:type="gramStart"/>
      <w:r>
        <w:rPr>
          <w:rFonts w:ascii="Times New Roman" w:hAnsi="Times New Roman"/>
        </w:rPr>
        <w:t>civile:</w:t>
      </w:r>
      <w:proofErr w:type="gramEnd"/>
      <w:r>
        <w:rPr>
          <w:rFonts w:ascii="Times New Roman" w:hAnsi="Times New Roman"/>
        </w:rPr>
        <w:t xml:space="preserve"> polizza RCT/O n° 420262484 - compagnia: Generali Italia </w:t>
      </w:r>
      <w:proofErr w:type="spellStart"/>
      <w:r>
        <w:rPr>
          <w:rFonts w:ascii="Times New Roman" w:hAnsi="Times New Roman"/>
        </w:rPr>
        <w:t>SpA</w:t>
      </w:r>
      <w:proofErr w:type="spellEnd"/>
      <w:r>
        <w:rPr>
          <w:rFonts w:ascii="Times New Roman" w:hAnsi="Times New Roman"/>
        </w:rPr>
        <w:t>.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Obblighi e diritti del tirocinante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tirocinante è tenuto a: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mantenere un atteggiamento e un comportamento congrui alla professione per la quale sta svolgendo il tirocinio, essendo </w:t>
      </w:r>
      <w:proofErr w:type="spellStart"/>
      <w:r>
        <w:rPr>
          <w:rFonts w:ascii="Times New Roman" w:hAnsi="Times New Roman"/>
          <w:sz w:val="20"/>
          <w:szCs w:val="20"/>
        </w:rPr>
        <w:t>quest</w:t>
      </w:r>
      <w:proofErr w:type="spellEnd"/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ultimo di fatto il primo approccio alla professione futura;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approfondire la conoscenza del Codice Deontologico degli Psicologi Italiani, uniformando progressivamente il suo comportamento </w:t>
      </w:r>
      <w:proofErr w:type="spellStart"/>
      <w:r>
        <w:rPr>
          <w:rFonts w:ascii="Times New Roman" w:hAnsi="Times New Roman"/>
          <w:sz w:val="20"/>
          <w:szCs w:val="20"/>
        </w:rPr>
        <w:t>all</w:t>
      </w:r>
      <w:proofErr w:type="spellEnd"/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insieme delle sue regole e dei principi che lo ispirano;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concordare con il Tutor assegnatogli il progetto individualizzato di tirocinio;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svolgere le attività previste dal progetto formativo, osservando gli orari concordati, rispettando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 xml:space="preserve">ambiente di lavoro e le esigenze </w:t>
      </w:r>
      <w:proofErr w:type="spellStart"/>
      <w:r>
        <w:rPr>
          <w:rFonts w:ascii="Times New Roman" w:hAnsi="Times New Roman"/>
          <w:sz w:val="20"/>
          <w:szCs w:val="20"/>
        </w:rPr>
        <w:t>dell</w:t>
      </w:r>
      <w:proofErr w:type="spellEnd"/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attività istituzionale;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seguire le indicazioni dei tutor e fare riferimento ad essi per qualsiasi esigenza di tipo organizzativo od altre evenienze;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rispettare le norme previste dalla convenzione, oltre che rispettare i regolamenti delle sedi di tirocinio e le norme di igiene, sicurezza e salute sui luoghi di lavoro;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attenersi alle vigenti norme di tutela della privacy garantendo la assoluta riservatezza per quanto attiene ai dati, alle informazioni e alle conoscenze acquisiti durante lo svolgimento del tirocinio; condividendo con il tutor il segreto </w:t>
      </w:r>
      <w:r>
        <w:rPr>
          <w:rFonts w:ascii="Times New Roman" w:hAnsi="Times New Roman"/>
          <w:sz w:val="20"/>
          <w:szCs w:val="20"/>
        </w:rPr>
        <w:lastRenderedPageBreak/>
        <w:t>professionale non deve rivelare notizie o informazioni relative agli utenti, gli operatori e la struttura ospitante, apprese durante e dopo lo svolgimento del tirocinio;</w:t>
      </w:r>
    </w:p>
    <w:p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termine del periodo di tirocinio il tirocinante dovrà dimostrare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acquisizione delle competenze professionali iniziali concordate con il tutor e riportate nel progetto individualizzato di tirocinio, avvalendosi di un portfolio in cui registra il lavoro svolto, valuta le competenze acquisite e identifica i bisogni di sviluppo professionale, oltre che a redigere, su eventuale richiesta del tutor un elaborato conclusivo scritto, e - ove previste - a compilare le schede di valutazione finale.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Funzioni del tutor psicologo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tutor, per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 xml:space="preserve">intera durata della quota di tirocinio di cui è tutor, spettano le seguenti funzioni: </w:t>
      </w:r>
    </w:p>
    <w:p w:rsidR="00203EA8" w:rsidRDefault="00242FD7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introduzione del tirocinante nei diversi contesti dell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attività professionale: rapporti con le istituzioni, rapporti interpersonali, dotazione tecnico</w:t>
      </w:r>
      <w:r w:rsidR="00ED5C5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strumentale; </w:t>
      </w:r>
    </w:p>
    <w:p w:rsidR="00203EA8" w:rsidRDefault="00242FD7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verifica dell'esperienza svolta dal tirocinante attraverso un costante monitoraggio, aiuto nella comprensione critica e apporto di suggerimenti e correzioni a integrazione dell'esperienza; </w:t>
      </w:r>
    </w:p>
    <w:p w:rsidR="00203EA8" w:rsidRDefault="00242FD7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valutazione consuntiva del tirocinio che tenga conto dei risultati conseguiti dal tirocinante e della sua capacità di integrazione </w:t>
      </w:r>
      <w:proofErr w:type="spellStart"/>
      <w:r>
        <w:rPr>
          <w:rFonts w:ascii="Times New Roman" w:hAnsi="Times New Roman"/>
          <w:sz w:val="20"/>
          <w:szCs w:val="20"/>
        </w:rPr>
        <w:t>all</w:t>
      </w:r>
      <w:proofErr w:type="spellEnd"/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interno del contesto istituzionale in cui è stata svolta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 xml:space="preserve">esperienza. 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particolare, si richiama quanto previsto dalle Raccomandazioni per gli aspetti deontologici per i tutor e i praticanti dei tirocini professionalizzanti (Allegato 1 delle </w:t>
      </w:r>
      <w:r>
        <w:rPr>
          <w:rFonts w:ascii="Times New Roman" w:hAnsi="Times New Roman"/>
          <w:sz w:val="20"/>
          <w:szCs w:val="20"/>
          <w:rtl/>
          <w:lang w:val="ar-SA"/>
        </w:rPr>
        <w:t>“</w:t>
      </w:r>
      <w:r>
        <w:rPr>
          <w:rFonts w:ascii="Times New Roman" w:hAnsi="Times New Roman"/>
          <w:sz w:val="20"/>
          <w:szCs w:val="20"/>
        </w:rPr>
        <w:t xml:space="preserve">Linee di indirizzo sui tirocini professionalizzanti nella LM-51 e sulla loro valutazione”). 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Ciascun tutor potrà seguire non più di 3 tirocinanti contemporaneamente, indipendentemente dal numero di sedi in cui opera. </w:t>
      </w:r>
      <w:r>
        <w:rPr>
          <w:rFonts w:ascii="Times New Roman" w:hAnsi="Times New Roman"/>
          <w:sz w:val="20"/>
          <w:szCs w:val="20"/>
          <w:u w:val="single"/>
        </w:rPr>
        <w:t>Il tutor allega al presente progetto un</w:t>
      </w:r>
      <w:r>
        <w:rPr>
          <w:rFonts w:ascii="Times New Roman" w:hAnsi="Times New Roman"/>
          <w:sz w:val="20"/>
          <w:szCs w:val="20"/>
          <w:u w:val="single"/>
          <w:rtl/>
        </w:rPr>
        <w:t>’</w:t>
      </w:r>
      <w:r>
        <w:rPr>
          <w:rFonts w:ascii="Times New Roman" w:hAnsi="Times New Roman"/>
          <w:sz w:val="20"/>
          <w:szCs w:val="20"/>
          <w:u w:val="single"/>
        </w:rPr>
        <w:t>auto-dichiarazione, ai sensi del D.P.R. 445/2000, che il numero dei tirocinanti in contemporanea non è maggiore di tre</w:t>
      </w:r>
      <w:r>
        <w:rPr>
          <w:rFonts w:ascii="Times New Roman" w:hAnsi="Times New Roman"/>
          <w:sz w:val="20"/>
          <w:szCs w:val="20"/>
        </w:rPr>
        <w:t xml:space="preserve">. Il limite di tre può essere derogato nel caso in cui i tempi di inizio e termine dei tirocinanti siano sfalsati e la sovrapposizione sia limitata nel tempo (fino a un massimo di 15 giorni). 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Valutazione del TPV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Ai fini della valutazione delle attività di TPV, il tutor compila un libretto nel quale esprime un giudizio sulle competenze del tirocinante relative al </w:t>
      </w:r>
      <w:r>
        <w:rPr>
          <w:rFonts w:ascii="Times New Roman" w:hAnsi="Times New Roman"/>
          <w:sz w:val="20"/>
          <w:szCs w:val="20"/>
          <w:lang w:val="fr-FR"/>
        </w:rPr>
        <w:t>«</w:t>
      </w:r>
      <w:r>
        <w:rPr>
          <w:rFonts w:ascii="Times New Roman" w:hAnsi="Times New Roman"/>
          <w:sz w:val="20"/>
          <w:szCs w:val="20"/>
        </w:rPr>
        <w:t xml:space="preserve">saper fare e al saper essere psicologo». 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 la compilazione del libretto, il tutor rilascia una formale attestazione della frequenza, unitamente alla valutazione delle competenze mostrate dal tirocinante. Il TPV è superato mediante il conseguimento di un giudizio d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idoneità.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Firme per presa visione e accettazione</w:t>
      </w:r>
    </w:p>
    <w:p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Con la sottoscrizione del progetto da parte del Rappresentante legale dell’Ente e del tutor si autorizza il tirocinante ad effettuare il TPV nel periodo e con la programmazione sopra riportata.</w:t>
      </w: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4"/>
        <w:gridCol w:w="4438"/>
      </w:tblGrid>
      <w:tr w:rsidR="00203EA8">
        <w:trPr>
          <w:trHeight w:val="59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Tirocinante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  <w:tr w:rsidR="00203EA8">
        <w:trPr>
          <w:trHeight w:val="59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 xml:space="preserve">Tutor dell’Azienda/Ente </w:t>
            </w:r>
            <w:bookmarkStart w:id="0" w:name="_GoBack"/>
            <w:bookmarkEnd w:id="0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  <w:tr w:rsidR="00203EA8">
        <w:trPr>
          <w:trHeight w:val="29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Rappresentante legale dell’Azienda/Ente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</w:tbl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03EA8" w:rsidRDefault="00DE28E3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ADCB" wp14:editId="60D4088E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466975" cy="1371600"/>
                <wp:effectExtent l="0" t="0" r="28575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371600"/>
                        </a:xfrm>
                        <a:prstGeom prst="roundRect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167" w:rsidRPr="00BA11A1" w:rsidRDefault="00B43167" w:rsidP="00B43167">
                            <w:pPr>
                              <w:jc w:val="center"/>
                              <w:rPr>
                                <w:color w:val="C0C0C0" w:themeColor="background2" w:themeShade="E6"/>
                              </w:rPr>
                            </w:pPr>
                            <w:r w:rsidRPr="00BA11A1">
                              <w:rPr>
                                <w:color w:val="C0C0C0" w:themeColor="background2" w:themeShade="E6"/>
                              </w:rPr>
                              <w:t>TIMBRO DELL’ENTE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CADCB" id="Rettangolo arrotondato 1" o:spid="_x0000_s1026" style="position:absolute;left:0;text-align:left;margin-left:277.05pt;margin-top:9pt;width:194.2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IhiwIAAFwFAAAOAAAAZHJzL2Uyb0RvYy54bWysVN9P2zAQfp+0/8Hy+0gCo7CKFFVUTJMQ&#10;VMDEs+vYTTTH59nXJt1fv7OTloqxl2kvzl18P7/vzlfXfWvYVvnQgC15cZJzpqyEqrHrkn9/vv10&#10;yVlAYSthwKqS71Tg17OPH646N1WnUIOplGcUxIZp50peI7pplgVZq1aEE3DK0qUG3wok1a+zyouO&#10;orcmO83zSdaBr5wHqUKgv4vhks9SfK2VxAetg0JmSk61YTp9OlfxzGZXYrr2wtWNHMsQ/1BFKxpL&#10;SQ+hFgIF2/jmj1BtIz0E0Hgioc1A60aq1AN1U+RvunmqhVOpFwInuANM4f+FlffbpWdNRdxxZkVL&#10;FD0qJMLWYIAJ7wGByENgRcSqc2FKLk9u6UctkBgb77Vv45daYn3Cd3fAV/XIJP08/TyZfLk450zS&#10;XXF2UUzyxED26u58wK8KWhaFknvY2OqRWEzgiu1dQMpL9nu7mNJY1pV8cnaeJ6t4tRChZltBpIdd&#10;WADG2snLWPrEHoaqk4Q7o4Yoj0oTErHOFCfNoLoxfghU/UgIpChkGV10Y8zBqXjPyeDeabSNbirN&#10;5cFxqPqv2Q7WKSNYPDi2jQX/XtbXUvVgv+966DW2jf2qHxlcQbWjGSCmE23ByduGILwTAZfC0zbQ&#10;ZNCG4wMd2gBBDaPEWQ3+13v/oz0NKd1y1tF2EQ8/N8Irzsw3S+N7nl8S9QyPFX+srI4Vu2lvgLik&#10;Qqi6JJ5dFjGAR5NUErWH9oUeg3nMTLqwkvKXXKLfKzc4bD49J1LN58mM1tAJvLNPTsYEEeQ4QM/9&#10;i/BunEKkAb6H/TaK6Zs5HGyjp4X5BkE3aUgjzAO2I/y0wmkKx+cmvhHHerJ6fRRnvwEAAP//AwBQ&#10;SwMEFAAGAAgAAAAhAO20zKXfAAAACgEAAA8AAABkcnMvZG93bnJldi54bWxMj8tOwzAQRfdI/IM1&#10;SOyo0zSNShqnqiohJHZ9ILZuPE0i7HEUO23g6xlWsBzdozvnlpvJWXHFIXSeFMxnCQik2puOGgWn&#10;48vTCkSImoy2nlDBFwbYVPd3pS6Mv9Eer4fYCC6hUGgFbYx9IWWoW3Q6zHyPxNnFD05HPodGmkHf&#10;uNxZmSZJLp3uiD+0usddi/XnYXQKvt92J2Ine8z39uN13Npk0b8r9fgwbdcgIk7xD4ZffVaHip3O&#10;fiQThFWwXGZzRjlY8SYGnrM0B3FWkC6yBGRVyv8Tqh8AAAD//wMAUEsBAi0AFAAGAAgAAAAhALaD&#10;OJL+AAAA4QEAABMAAAAAAAAAAAAAAAAAAAAAAFtDb250ZW50X1R5cGVzXS54bWxQSwECLQAUAAYA&#10;CAAAACEAOP0h/9YAAACUAQAACwAAAAAAAAAAAAAAAAAvAQAAX3JlbHMvLnJlbHNQSwECLQAUAAYA&#10;CAAAACEAw+jCIYsCAABcBQAADgAAAAAAAAAAAAAAAAAuAgAAZHJzL2Uyb0RvYy54bWxQSwECLQAU&#10;AAYACAAAACEA7bTMpd8AAAAKAQAADwAAAAAAAAAAAAAAAADlBAAAZHJzL2Rvd25yZXYueG1sUEsF&#10;BgAAAAAEAAQA8wAAAPEFAAAAAA==&#10;" fillcolor="white [3201]" strokecolor="black [3200]" strokeweight=".5pt">
                <v:stroke dashstyle="1 1"/>
                <v:textbox inset="4pt,4pt,4pt,4pt">
                  <w:txbxContent>
                    <w:p w:rsidR="00B43167" w:rsidRPr="00BA11A1" w:rsidRDefault="00B43167" w:rsidP="00B43167">
                      <w:pPr>
                        <w:jc w:val="center"/>
                        <w:rPr>
                          <w:color w:val="C0C0C0" w:themeColor="background2" w:themeShade="E6"/>
                        </w:rPr>
                      </w:pPr>
                      <w:r w:rsidRPr="00BA11A1">
                        <w:rPr>
                          <w:color w:val="C0C0C0" w:themeColor="background2" w:themeShade="E6"/>
                        </w:rPr>
                        <w:t>TIMBRO DELL’ENTE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3EA8" w:rsidRDefault="00242FD7">
      <w:pPr>
        <w:pStyle w:val="Didefault"/>
        <w:spacing w:before="0" w:line="240" w:lineRule="auto"/>
        <w:jc w:val="both"/>
      </w:pPr>
      <w:r>
        <w:rPr>
          <w:rFonts w:ascii="Times New Roman" w:hAnsi="Times New Roman"/>
          <w:i/>
          <w:iCs/>
        </w:rPr>
        <w:t>Luogo e data: ________________________</w:t>
      </w:r>
    </w:p>
    <w:sectPr w:rsidR="00203EA8" w:rsidSect="007406E6">
      <w:headerReference w:type="default" r:id="rId7"/>
      <w:footerReference w:type="default" r:id="rId8"/>
      <w:pgSz w:w="11906" w:h="16838"/>
      <w:pgMar w:top="1440" w:right="1134" w:bottom="1440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01" w:rsidRDefault="00242FD7">
      <w:r>
        <w:separator/>
      </w:r>
    </w:p>
  </w:endnote>
  <w:endnote w:type="continuationSeparator" w:id="0">
    <w:p w:rsidR="00FB6601" w:rsidRDefault="002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A8" w:rsidRDefault="00242FD7">
    <w:pPr>
      <w:pStyle w:val="Intestazioneepidipagina"/>
      <w:pBdr>
        <w:top w:val="dotted" w:sz="8" w:space="0" w:color="000000"/>
      </w:pBdr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sz w:val="18"/>
        <w:szCs w:val="18"/>
      </w:rPr>
      <w:t xml:space="preserve">Pagina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PAGE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7406E6">
      <w:rPr>
        <w:rFonts w:ascii="Times New Roman" w:eastAsia="Times New Roman" w:hAnsi="Times New Roman" w:cs="Times New Roman"/>
        <w:noProof/>
        <w:sz w:val="18"/>
        <w:szCs w:val="18"/>
      </w:rPr>
      <w:t>2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di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NUMPAGES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7406E6">
      <w:rPr>
        <w:rFonts w:ascii="Times New Roman" w:eastAsia="Times New Roman" w:hAnsi="Times New Roman" w:cs="Times New Roman"/>
        <w:noProof/>
        <w:sz w:val="18"/>
        <w:szCs w:val="18"/>
      </w:rPr>
      <w:t>3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sz w:val="20"/>
        <w:szCs w:val="20"/>
      </w:rPr>
      <w:t>Progetto formativo TPV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i/>
        <w:iCs/>
        <w:sz w:val="16"/>
        <w:szCs w:val="16"/>
      </w:rPr>
      <w:t xml:space="preserve">rev. </w:t>
    </w:r>
    <w:r w:rsidR="007406E6">
      <w:rPr>
        <w:rFonts w:ascii="Times New Roman" w:hAnsi="Times New Roman"/>
        <w:i/>
        <w:iCs/>
        <w:sz w:val="16"/>
        <w:szCs w:val="16"/>
      </w:rPr>
      <w:t>21.03</w:t>
    </w:r>
    <w:r>
      <w:rPr>
        <w:rFonts w:ascii="Times New Roman" w:hAnsi="Times New Roman"/>
        <w:i/>
        <w:iCs/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01" w:rsidRDefault="00242FD7">
      <w:r>
        <w:separator/>
      </w:r>
    </w:p>
  </w:footnote>
  <w:footnote w:type="continuationSeparator" w:id="0">
    <w:p w:rsidR="00FB6601" w:rsidRDefault="0024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A8" w:rsidRDefault="00242FD7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2216390" cy="491380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390" cy="4913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0302"/>
    <w:multiLevelType w:val="hybridMultilevel"/>
    <w:tmpl w:val="56BCD850"/>
    <w:numStyleLink w:val="Puntoelenco1"/>
  </w:abstractNum>
  <w:abstractNum w:abstractNumId="1" w15:restartNumberingAfterBreak="0">
    <w:nsid w:val="2CA03D12"/>
    <w:multiLevelType w:val="hybridMultilevel"/>
    <w:tmpl w:val="56BCD850"/>
    <w:styleLink w:val="Puntoelenco1"/>
    <w:lvl w:ilvl="0" w:tplc="22A2E8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04ED4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8B2237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408FAF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61202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0AC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C3E4DF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4CCC5E2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46A4F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65D30ED5"/>
    <w:multiLevelType w:val="hybridMultilevel"/>
    <w:tmpl w:val="039A75EC"/>
    <w:numStyleLink w:val="Conlettere"/>
  </w:abstractNum>
  <w:abstractNum w:abstractNumId="3" w15:restartNumberingAfterBreak="0">
    <w:nsid w:val="7CBF007E"/>
    <w:multiLevelType w:val="hybridMultilevel"/>
    <w:tmpl w:val="039A75EC"/>
    <w:styleLink w:val="Conlettere"/>
    <w:lvl w:ilvl="0" w:tplc="4C78013C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9C6748">
      <w:start w:val="1"/>
      <w:numFmt w:val="low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4F724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09434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A384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481D4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AB6A2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0E88C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AC6910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9D64AEC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900C9E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F9E42DA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26AB926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6688DA0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EF60E8A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980590A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6E67E78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AF678D6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A8"/>
    <w:rsid w:val="00203EA8"/>
    <w:rsid w:val="00242FD7"/>
    <w:rsid w:val="006F550C"/>
    <w:rsid w:val="007406E6"/>
    <w:rsid w:val="007608AF"/>
    <w:rsid w:val="00B43167"/>
    <w:rsid w:val="00BA11A1"/>
    <w:rsid w:val="00CD64C2"/>
    <w:rsid w:val="00DE28E3"/>
    <w:rsid w:val="00ED5C5D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BFC4"/>
  <w15:docId w15:val="{42CE491F-D3EF-4669-B50F-D5B940E9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numbering" w:customStyle="1" w:styleId="Conlettere">
    <w:name w:val="Con lettere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40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6E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0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6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user</cp:lastModifiedBy>
  <cp:revision>4</cp:revision>
  <dcterms:created xsi:type="dcterms:W3CDTF">2023-03-21T12:14:00Z</dcterms:created>
  <dcterms:modified xsi:type="dcterms:W3CDTF">2023-03-21T12:17:00Z</dcterms:modified>
</cp:coreProperties>
</file>